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6C" w:rsidRDefault="006D526C" w:rsidP="006D52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MTÜ EES-RINGLUS LIIKMEKS ASTUMISE AVALDUS</w:t>
      </w:r>
    </w:p>
    <w:p w:rsidR="006D526C" w:rsidRDefault="006D526C" w:rsidP="006D526C">
      <w:pPr>
        <w:jc w:val="center"/>
        <w:rPr>
          <w:b/>
          <w:bCs/>
        </w:rPr>
      </w:pPr>
      <w:bookmarkStart w:id="0" w:name="_GoBack"/>
      <w:bookmarkEnd w:id="0"/>
    </w:p>
    <w:p w:rsidR="006D526C" w:rsidRDefault="006D526C" w:rsidP="006D526C">
      <w:pPr>
        <w:jc w:val="center"/>
        <w:rPr>
          <w:b/>
          <w:bCs/>
        </w:rPr>
      </w:pPr>
    </w:p>
    <w:tbl>
      <w:tblPr>
        <w:tblStyle w:val="TableGrid"/>
        <w:tblW w:w="9847" w:type="dxa"/>
        <w:tblInd w:w="0" w:type="dxa"/>
        <w:tblLook w:val="01E0" w:firstRow="1" w:lastRow="1" w:firstColumn="1" w:lastColumn="1" w:noHBand="0" w:noVBand="0"/>
      </w:tblPr>
      <w:tblGrid>
        <w:gridCol w:w="2340"/>
        <w:gridCol w:w="1200"/>
        <w:gridCol w:w="1320"/>
        <w:gridCol w:w="2416"/>
        <w:gridCol w:w="2571"/>
      </w:tblGrid>
      <w:tr w:rsidR="006D526C" w:rsidTr="006D526C"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526C" w:rsidRDefault="006D526C">
            <w:pPr>
              <w:jc w:val="center"/>
              <w:rPr>
                <w:b/>
                <w:bCs/>
              </w:rPr>
            </w:pPr>
          </w:p>
          <w:p w:rsidR="006D526C" w:rsidRDefault="006D5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KONTAKTANDMED</w:t>
            </w:r>
          </w:p>
          <w:p w:rsidR="006D526C" w:rsidRDefault="006D526C">
            <w:pPr>
              <w:jc w:val="center"/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Ettevõtte nimi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Ettevõtte tegevusala</w:t>
            </w:r>
          </w:p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Esindaja MTÜ-s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iCs/>
                <w:sz w:val="18"/>
                <w:szCs w:val="18"/>
              </w:rPr>
            </w:pPr>
            <w:r>
              <w:rPr>
                <w:b/>
                <w:bCs/>
              </w:rPr>
              <w:t xml:space="preserve">Esindaja amet / esinduse alus </w:t>
            </w:r>
            <w:r>
              <w:rPr>
                <w:i/>
                <w:iCs/>
                <w:sz w:val="18"/>
                <w:szCs w:val="18"/>
              </w:rPr>
              <w:t>(volikirja</w:t>
            </w:r>
            <w:r>
              <w:rPr>
                <w:rStyle w:val="FootnoteReference"/>
              </w:rPr>
              <w:footnoteReference w:id="1"/>
            </w:r>
            <w:r>
              <w:rPr>
                <w:i/>
                <w:iCs/>
                <w:sz w:val="18"/>
                <w:szCs w:val="18"/>
              </w:rPr>
              <w:t xml:space="preserve"> või põhikirja alusel)</w:t>
            </w:r>
          </w:p>
          <w:p w:rsidR="008205AB" w:rsidRPr="008205AB" w:rsidRDefault="008205AB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Ettevõtte juriidiline aadress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r>
              <w:rPr>
                <w:b/>
                <w:bCs/>
              </w:rPr>
              <w:t>EES jäätmete kategooriad</w:t>
            </w:r>
            <w:r>
              <w:rPr>
                <w:rStyle w:val="FootnoteReference"/>
              </w:rPr>
              <w:footnoteReference w:id="2"/>
            </w:r>
            <w:r>
              <w:t xml:space="preserve">, </w:t>
            </w:r>
            <w:r w:rsidR="00B16AC9" w:rsidRPr="00B16AC9">
              <w:rPr>
                <w:b/>
              </w:rPr>
              <w:t>patarei või aku (kantav, mootorsõiduki või tööstuslik)</w:t>
            </w:r>
            <w:r w:rsidR="00B16AC9" w:rsidRPr="00B16AC9">
              <w:rPr>
                <w:rStyle w:val="FootnoteReference"/>
              </w:rPr>
              <w:footnoteReference w:id="3"/>
            </w:r>
            <w:r w:rsidR="00B16AC9" w:rsidRPr="00B16AC9">
              <w:t xml:space="preserve">; </w:t>
            </w:r>
            <w:r w:rsidR="00B16AC9" w:rsidRPr="00B16AC9">
              <w:rPr>
                <w:rStyle w:val="FootnoteReference"/>
              </w:rPr>
              <w:footnoteReference w:id="4"/>
            </w:r>
          </w:p>
          <w:p w:rsidR="008205AB" w:rsidRPr="00B16AC9" w:rsidRDefault="008205AB">
            <w:pPr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Postiaadress</w:t>
            </w:r>
          </w:p>
          <w:p w:rsidR="006D526C" w:rsidRPr="008205AB" w:rsidRDefault="006D526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(kui see erineb ettevõtte aadressist)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8205AB" w:rsidRDefault="006D526C">
            <w:r>
              <w:rPr>
                <w:b/>
                <w:bCs/>
              </w:rPr>
              <w:t>Kaubamärgid kategooriate lõikes</w:t>
            </w:r>
            <w:r w:rsidR="008205AB">
              <w:rPr>
                <w:vertAlign w:val="superscript"/>
              </w:rPr>
              <w:t>4</w:t>
            </w:r>
          </w:p>
          <w:p w:rsidR="008205AB" w:rsidRPr="008205AB" w:rsidRDefault="008205AB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  <w:p w:rsidR="008205AB" w:rsidRDefault="008205AB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8205AB">
            <w:pPr>
              <w:rPr>
                <w:b/>
                <w:bCs/>
              </w:rPr>
            </w:pPr>
            <w:r>
              <w:rPr>
                <w:b/>
                <w:bCs/>
              </w:rPr>
              <w:t>Fak</w:t>
            </w:r>
            <w:r w:rsidR="006D526C">
              <w:rPr>
                <w:b/>
                <w:bCs/>
              </w:rPr>
              <w:t>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Kodulehe aadress</w:t>
            </w:r>
          </w:p>
          <w:p w:rsidR="008205AB" w:rsidRDefault="008205AB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KMKR nr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Reg nr</w:t>
            </w:r>
          </w:p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</w:tc>
      </w:tr>
      <w:tr w:rsidR="006D526C" w:rsidTr="006D526C"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526C" w:rsidRDefault="006D526C">
            <w:pPr>
              <w:jc w:val="center"/>
              <w:rPr>
                <w:b/>
                <w:bCs/>
              </w:rPr>
            </w:pPr>
          </w:p>
          <w:p w:rsidR="006D526C" w:rsidRDefault="006D5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LIITUMISE TINGIMUSED</w:t>
            </w:r>
          </w:p>
          <w:p w:rsidR="006D526C" w:rsidRDefault="006D526C">
            <w:pPr>
              <w:jc w:val="center"/>
              <w:rPr>
                <w:b/>
                <w:bCs/>
              </w:rPr>
            </w:pPr>
          </w:p>
        </w:tc>
      </w:tr>
      <w:tr w:rsidR="006D526C" w:rsidTr="006D526C"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6C" w:rsidRDefault="006D526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MTÜ EES-Ringlus liikmetasu on 63,91 EUR-i kuus.</w:t>
            </w:r>
          </w:p>
          <w:p w:rsidR="006D526C" w:rsidRDefault="006D526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Kinnitame, et oleme tutvunud MTÜ EES-Ringlus põhikirjaga (</w:t>
            </w:r>
            <w:hyperlink r:id="rId6" w:history="1">
              <w:r>
                <w:rPr>
                  <w:rStyle w:val="Hyperlink"/>
                  <w:b/>
                  <w:bCs/>
                </w:rPr>
                <w:t>www.eesringlus.ee/879</w:t>
              </w:r>
            </w:hyperlink>
            <w:r>
              <w:rPr>
                <w:b/>
                <w:bCs/>
              </w:rPr>
              <w:t>) ja avaldame soovi liituda MTÜ-ga EES-Ringlus</w:t>
            </w:r>
          </w:p>
          <w:p w:rsidR="006D526C" w:rsidRDefault="006D526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nendel tingimustel.</w:t>
            </w:r>
          </w:p>
        </w:tc>
      </w:tr>
      <w:tr w:rsidR="006D526C" w:rsidTr="006D526C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Allakirjutanu ees- ja perekonnanimi / amet</w:t>
            </w:r>
          </w:p>
          <w:p w:rsidR="006D526C" w:rsidRDefault="006D526C">
            <w:pPr>
              <w:rPr>
                <w:b/>
                <w:bCs/>
              </w:rPr>
            </w:pPr>
          </w:p>
          <w:p w:rsidR="006D526C" w:rsidRDefault="006D526C">
            <w:pPr>
              <w:rPr>
                <w:b/>
                <w:bCs/>
              </w:rPr>
            </w:pPr>
            <w:r>
              <w:rPr>
                <w:b/>
                <w:bCs/>
              </w:rPr>
              <w:t>Allkiri</w:t>
            </w:r>
          </w:p>
          <w:p w:rsidR="006D526C" w:rsidRDefault="006D526C">
            <w:pPr>
              <w:rPr>
                <w:b/>
                <w:bCs/>
              </w:rPr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C9" w:rsidRDefault="00B16AC9">
            <w:pPr>
              <w:tabs>
                <w:tab w:val="left" w:pos="3924"/>
              </w:tabs>
            </w:pPr>
          </w:p>
          <w:p w:rsidR="00B16AC9" w:rsidRDefault="00B16AC9">
            <w:pPr>
              <w:tabs>
                <w:tab w:val="left" w:pos="3924"/>
              </w:tabs>
            </w:pPr>
          </w:p>
          <w:p w:rsidR="00B16AC9" w:rsidRDefault="00B16AC9">
            <w:pPr>
              <w:tabs>
                <w:tab w:val="left" w:pos="3924"/>
              </w:tabs>
            </w:pPr>
          </w:p>
          <w:p w:rsidR="00B16AC9" w:rsidRDefault="00B16AC9">
            <w:pPr>
              <w:tabs>
                <w:tab w:val="left" w:pos="3924"/>
              </w:tabs>
            </w:pPr>
          </w:p>
          <w:p w:rsidR="006D526C" w:rsidRDefault="006D526C">
            <w:pPr>
              <w:tabs>
                <w:tab w:val="left" w:pos="39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Kuupäev: </w:t>
            </w:r>
          </w:p>
          <w:p w:rsidR="006D526C" w:rsidRDefault="006D526C">
            <w:pPr>
              <w:rPr>
                <w:b/>
                <w:bCs/>
              </w:rPr>
            </w:pPr>
          </w:p>
        </w:tc>
      </w:tr>
    </w:tbl>
    <w:p w:rsidR="00554363" w:rsidRDefault="00554363" w:rsidP="008205AB"/>
    <w:sectPr w:rsidR="0055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D4" w:rsidRDefault="00A20DD4" w:rsidP="006D526C">
      <w:r>
        <w:separator/>
      </w:r>
    </w:p>
  </w:endnote>
  <w:endnote w:type="continuationSeparator" w:id="0">
    <w:p w:rsidR="00A20DD4" w:rsidRDefault="00A20DD4" w:rsidP="006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D4" w:rsidRDefault="00A20DD4" w:rsidP="006D526C">
      <w:r>
        <w:separator/>
      </w:r>
    </w:p>
  </w:footnote>
  <w:footnote w:type="continuationSeparator" w:id="0">
    <w:p w:rsidR="00A20DD4" w:rsidRDefault="00A20DD4" w:rsidP="006D526C">
      <w:r>
        <w:continuationSeparator/>
      </w:r>
    </w:p>
  </w:footnote>
  <w:footnote w:id="1">
    <w:p w:rsidR="006D526C" w:rsidRPr="008205AB" w:rsidRDefault="006D526C" w:rsidP="006D526C">
      <w:pPr>
        <w:pStyle w:val="FootnoteText"/>
        <w:rPr>
          <w:sz w:val="16"/>
          <w:szCs w:val="16"/>
        </w:rPr>
      </w:pPr>
      <w:r w:rsidRPr="008205AB">
        <w:rPr>
          <w:rStyle w:val="FootnoteReference"/>
          <w:sz w:val="16"/>
          <w:szCs w:val="16"/>
        </w:rPr>
        <w:footnoteRef/>
      </w:r>
      <w:r w:rsidRPr="008205AB">
        <w:rPr>
          <w:sz w:val="16"/>
          <w:szCs w:val="16"/>
        </w:rPr>
        <w:t xml:space="preserve"> Lisada avaldusele volikiri</w:t>
      </w:r>
    </w:p>
  </w:footnote>
  <w:footnote w:id="2">
    <w:p w:rsidR="006D526C" w:rsidRPr="008205AB" w:rsidRDefault="006D526C" w:rsidP="006D526C">
      <w:pPr>
        <w:pStyle w:val="FootnoteText"/>
        <w:rPr>
          <w:sz w:val="16"/>
          <w:szCs w:val="16"/>
        </w:rPr>
      </w:pPr>
      <w:r w:rsidRPr="008205AB">
        <w:rPr>
          <w:rStyle w:val="FootnoteReference"/>
          <w:sz w:val="16"/>
          <w:szCs w:val="16"/>
        </w:rPr>
        <w:footnoteRef/>
      </w:r>
      <w:r w:rsidRPr="008205AB">
        <w:rPr>
          <w:sz w:val="16"/>
          <w:szCs w:val="16"/>
        </w:rPr>
        <w:t xml:space="preserve"> </w:t>
      </w:r>
      <w:r w:rsidRPr="008205AB">
        <w:rPr>
          <w:sz w:val="16"/>
          <w:szCs w:val="16"/>
        </w:rPr>
        <w:t xml:space="preserve">Vastavalt </w:t>
      </w:r>
      <w:hyperlink r:id="rId1" w:history="1">
        <w:r w:rsidRPr="008205AB">
          <w:rPr>
            <w:rStyle w:val="Hyperlink"/>
            <w:sz w:val="16"/>
            <w:szCs w:val="16"/>
          </w:rPr>
          <w:t xml:space="preserve">Vabariigi Valitsuse </w:t>
        </w:r>
        <w:r w:rsidRPr="008205AB">
          <w:rPr>
            <w:rStyle w:val="Hyperlink"/>
            <w:sz w:val="16"/>
            <w:szCs w:val="16"/>
          </w:rPr>
          <w:t>määrusele nr 65</w:t>
        </w:r>
      </w:hyperlink>
      <w:r w:rsidRPr="008205AB">
        <w:rPr>
          <w:sz w:val="16"/>
          <w:szCs w:val="16"/>
        </w:rPr>
        <w:t xml:space="preserve">, </w:t>
      </w:r>
      <w:r w:rsidR="005D3CA3">
        <w:rPr>
          <w:sz w:val="16"/>
          <w:szCs w:val="16"/>
        </w:rPr>
        <w:t xml:space="preserve">lisa 1, </w:t>
      </w:r>
      <w:r w:rsidRPr="008205AB">
        <w:rPr>
          <w:sz w:val="16"/>
          <w:szCs w:val="16"/>
        </w:rPr>
        <w:t>20.04.2009</w:t>
      </w:r>
    </w:p>
  </w:footnote>
  <w:footnote w:id="3">
    <w:p w:rsidR="00B16AC9" w:rsidRPr="008205AB" w:rsidRDefault="00B16AC9">
      <w:pPr>
        <w:pStyle w:val="FootnoteText"/>
        <w:rPr>
          <w:sz w:val="16"/>
          <w:szCs w:val="16"/>
        </w:rPr>
      </w:pPr>
      <w:r w:rsidRPr="008205AB">
        <w:rPr>
          <w:rStyle w:val="FootnoteReference"/>
          <w:sz w:val="16"/>
          <w:szCs w:val="16"/>
        </w:rPr>
        <w:footnoteRef/>
      </w:r>
      <w:r w:rsidRPr="008205AB">
        <w:rPr>
          <w:sz w:val="16"/>
          <w:szCs w:val="16"/>
        </w:rPr>
        <w:t xml:space="preserve"> </w:t>
      </w:r>
      <w:r w:rsidRPr="008205AB">
        <w:rPr>
          <w:sz w:val="16"/>
          <w:szCs w:val="16"/>
        </w:rPr>
        <w:t xml:space="preserve">Vastavalt </w:t>
      </w:r>
      <w:hyperlink r:id="rId2" w:history="1">
        <w:r w:rsidRPr="008205AB">
          <w:rPr>
            <w:rStyle w:val="Hyperlink"/>
            <w:sz w:val="16"/>
            <w:szCs w:val="16"/>
          </w:rPr>
          <w:t>Vabariigi Valitsus</w:t>
        </w:r>
        <w:r w:rsidRPr="008205AB">
          <w:rPr>
            <w:rStyle w:val="Hyperlink"/>
            <w:sz w:val="16"/>
            <w:szCs w:val="16"/>
          </w:rPr>
          <w:t>e</w:t>
        </w:r>
        <w:r w:rsidRPr="008205AB">
          <w:rPr>
            <w:rStyle w:val="Hyperlink"/>
            <w:sz w:val="16"/>
            <w:szCs w:val="16"/>
          </w:rPr>
          <w:t xml:space="preserve"> määrusele nr 124</w:t>
        </w:r>
      </w:hyperlink>
      <w:r w:rsidRPr="008205AB">
        <w:rPr>
          <w:sz w:val="16"/>
          <w:szCs w:val="16"/>
        </w:rPr>
        <w:t xml:space="preserve"> </w:t>
      </w:r>
      <w:r w:rsidRPr="008205AB">
        <w:rPr>
          <w:sz w:val="16"/>
          <w:szCs w:val="16"/>
        </w:rPr>
        <w:t>§ 2 punkt 1–3</w:t>
      </w:r>
      <w:r w:rsidR="005D3CA3">
        <w:rPr>
          <w:sz w:val="16"/>
          <w:szCs w:val="16"/>
        </w:rPr>
        <w:t>, 07.08.2008</w:t>
      </w:r>
    </w:p>
  </w:footnote>
  <w:footnote w:id="4">
    <w:p w:rsidR="00B16AC9" w:rsidRPr="008205AB" w:rsidRDefault="00B16AC9" w:rsidP="00B16AC9">
      <w:pPr>
        <w:rPr>
          <w:b/>
          <w:bCs/>
          <w:sz w:val="16"/>
          <w:szCs w:val="16"/>
        </w:rPr>
      </w:pPr>
      <w:r w:rsidRPr="008205AB">
        <w:rPr>
          <w:rStyle w:val="FootnoteReference"/>
          <w:sz w:val="16"/>
          <w:szCs w:val="16"/>
        </w:rPr>
        <w:footnoteRef/>
      </w:r>
      <w:r w:rsidRPr="008205AB">
        <w:rPr>
          <w:sz w:val="16"/>
          <w:szCs w:val="16"/>
        </w:rPr>
        <w:t xml:space="preserve"> </w:t>
      </w:r>
      <w:r w:rsidRPr="008205AB">
        <w:rPr>
          <w:sz w:val="16"/>
          <w:szCs w:val="16"/>
        </w:rPr>
        <w:t>Kui vastavad andmed ei mahu lahtrisse ära, siis esitada need lisadena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C"/>
    <w:rsid w:val="00196A80"/>
    <w:rsid w:val="00554363"/>
    <w:rsid w:val="005D3CA3"/>
    <w:rsid w:val="00630F67"/>
    <w:rsid w:val="006D526C"/>
    <w:rsid w:val="008205AB"/>
    <w:rsid w:val="00A20DD4"/>
    <w:rsid w:val="00B16AC9"/>
    <w:rsid w:val="00C17858"/>
    <w:rsid w:val="00F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2501"/>
  <w15:chartTrackingRefBased/>
  <w15:docId w15:val="{D2BEB0E3-E395-4EC2-9842-48F3C054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26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D526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D526C"/>
  </w:style>
  <w:style w:type="character" w:customStyle="1" w:styleId="FootnoteTextChar">
    <w:name w:val="Footnote Text Char"/>
    <w:basedOn w:val="DefaultParagraphFont"/>
    <w:link w:val="FootnoteText"/>
    <w:semiHidden/>
    <w:rsid w:val="006D526C"/>
    <w:rPr>
      <w:rFonts w:ascii="Verdana" w:eastAsia="Times New Roman" w:hAnsi="Verdana" w:cs="Times New Roman"/>
      <w:sz w:val="20"/>
      <w:szCs w:val="20"/>
      <w:lang w:eastAsia="et-EE"/>
    </w:rPr>
  </w:style>
  <w:style w:type="character" w:styleId="FootnoteReference">
    <w:name w:val="footnote reference"/>
    <w:basedOn w:val="DefaultParagraphFont"/>
    <w:semiHidden/>
    <w:unhideWhenUsed/>
    <w:rsid w:val="006D526C"/>
    <w:rPr>
      <w:vertAlign w:val="superscript"/>
    </w:rPr>
  </w:style>
  <w:style w:type="table" w:styleId="TableGrid">
    <w:name w:val="Table Grid"/>
    <w:basedOn w:val="TableNormal"/>
    <w:rsid w:val="006D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196A8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3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sringlus.ee/8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iigiteataja.ee/akt/115102013005?leiaKehtiv" TargetMode="External"/><Relationship Id="rId1" Type="http://schemas.openxmlformats.org/officeDocument/2006/relationships/hyperlink" Target="https://www.riigiteataja.ee/akt/108042014005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Kikas</dc:creator>
  <cp:keywords/>
  <dc:description/>
  <cp:lastModifiedBy>Kaire Kikas</cp:lastModifiedBy>
  <cp:revision>3</cp:revision>
  <dcterms:created xsi:type="dcterms:W3CDTF">2017-04-24T13:25:00Z</dcterms:created>
  <dcterms:modified xsi:type="dcterms:W3CDTF">2017-04-25T12:41:00Z</dcterms:modified>
</cp:coreProperties>
</file>